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27" w:rsidRPr="002C32E5" w:rsidRDefault="00924527" w:rsidP="001E58E7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3pt" o:ole="" fillcolor="window">
            <v:imagedata r:id="rId4" o:title=""/>
          </v:shape>
          <o:OLEObject Type="Embed" ProgID="Paint.Picture" ShapeID="_x0000_i1025" DrawAspect="Content" ObjectID="_1651297396" r:id="rId5"/>
        </w:object>
      </w:r>
    </w:p>
    <w:p w:rsidR="00924527" w:rsidRPr="002C32E5" w:rsidRDefault="00924527" w:rsidP="001E58E7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924527" w:rsidRPr="002C32E5" w:rsidRDefault="00924527" w:rsidP="001E58E7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924527" w:rsidRPr="002C32E5" w:rsidRDefault="00924527" w:rsidP="001E58E7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924527" w:rsidRPr="002C32E5" w:rsidRDefault="00924527" w:rsidP="001E58E7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924527" w:rsidRDefault="00924527" w:rsidP="001E58E7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дев’ята позачергова </w:t>
      </w:r>
      <w:r w:rsidRPr="002C32E5">
        <w:rPr>
          <w:b/>
          <w:bCs/>
          <w:i/>
          <w:iCs/>
          <w:sz w:val="28"/>
          <w:szCs w:val="28"/>
        </w:rPr>
        <w:t>сесія</w:t>
      </w:r>
    </w:p>
    <w:p w:rsidR="00924527" w:rsidRPr="002C32E5" w:rsidRDefault="00924527" w:rsidP="001E58E7">
      <w:pPr>
        <w:jc w:val="center"/>
        <w:rPr>
          <w:b/>
          <w:bCs/>
          <w:i/>
          <w:iCs/>
          <w:sz w:val="28"/>
          <w:szCs w:val="28"/>
        </w:rPr>
      </w:pPr>
    </w:p>
    <w:p w:rsidR="00924527" w:rsidRPr="002C32E5" w:rsidRDefault="00924527" w:rsidP="001E58E7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924527" w:rsidRPr="002C32E5" w:rsidRDefault="00924527" w:rsidP="001E58E7">
      <w:pPr>
        <w:jc w:val="center"/>
        <w:rPr>
          <w:b/>
          <w:bCs/>
          <w:i/>
          <w:iCs/>
          <w:sz w:val="28"/>
          <w:szCs w:val="28"/>
        </w:rPr>
      </w:pPr>
    </w:p>
    <w:p w:rsidR="00924527" w:rsidRPr="007D2A40" w:rsidRDefault="00924527" w:rsidP="00C308CB">
      <w:pPr>
        <w:rPr>
          <w:sz w:val="28"/>
          <w:szCs w:val="28"/>
          <w:u w:val="single"/>
        </w:rPr>
      </w:pPr>
      <w:r w:rsidRPr="007D2A40">
        <w:rPr>
          <w:sz w:val="28"/>
          <w:szCs w:val="28"/>
        </w:rPr>
        <w:t>14 травня 2020 року                                                                                        №</w:t>
      </w:r>
      <w:r w:rsidRPr="007D2A4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3</w:t>
      </w:r>
      <w:r w:rsidRPr="007D2A40">
        <w:rPr>
          <w:sz w:val="28"/>
          <w:szCs w:val="28"/>
          <w:u w:val="single"/>
        </w:rPr>
        <w:t xml:space="preserve">  </w:t>
      </w:r>
    </w:p>
    <w:p w:rsidR="00924527" w:rsidRDefault="00924527" w:rsidP="001E58E7">
      <w:pPr>
        <w:jc w:val="both"/>
      </w:pPr>
    </w:p>
    <w:p w:rsidR="00924527" w:rsidRDefault="00924527" w:rsidP="00C308CB">
      <w:pPr>
        <w:spacing w:line="240" w:lineRule="exact"/>
        <w:jc w:val="both"/>
        <w:rPr>
          <w:sz w:val="28"/>
          <w:szCs w:val="28"/>
        </w:rPr>
      </w:pPr>
      <w:r w:rsidRPr="00E27A3A">
        <w:rPr>
          <w:sz w:val="28"/>
          <w:szCs w:val="28"/>
        </w:rPr>
        <w:t xml:space="preserve">Про внесення змін до районної </w:t>
      </w:r>
      <w:r w:rsidRPr="00E27A3A">
        <w:rPr>
          <w:sz w:val="28"/>
        </w:rPr>
        <w:t xml:space="preserve">Програми </w:t>
      </w:r>
      <w:r>
        <w:rPr>
          <w:sz w:val="28"/>
          <w:szCs w:val="28"/>
        </w:rPr>
        <w:t>ф</w:t>
      </w:r>
      <w:r w:rsidRPr="00235579">
        <w:rPr>
          <w:sz w:val="28"/>
          <w:szCs w:val="28"/>
        </w:rPr>
        <w:t xml:space="preserve">інансової підтримки комунальних підприємств Пологівської </w:t>
      </w:r>
      <w:r>
        <w:rPr>
          <w:sz w:val="28"/>
          <w:szCs w:val="28"/>
        </w:rPr>
        <w:t>районної ради Запорізької області на 2020 рік (зі змінами)</w:t>
      </w:r>
    </w:p>
    <w:p w:rsidR="00924527" w:rsidRDefault="00924527" w:rsidP="00C308CB">
      <w:pPr>
        <w:spacing w:line="240" w:lineRule="exact"/>
        <w:rPr>
          <w:sz w:val="28"/>
          <w:szCs w:val="28"/>
        </w:rPr>
      </w:pPr>
    </w:p>
    <w:p w:rsidR="00924527" w:rsidRDefault="00924527" w:rsidP="00C308CB">
      <w:pPr>
        <w:spacing w:line="240" w:lineRule="exact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ліквідаційної процедури комунального підприємства  Пологівської  районної  ради  Запорізької області, керуючись ст. 144 Конституції України, ст. 43, 60 Закону України «Про місцеве самоврядування в Україні», Пологівська районна рада Запорізької області  вирішила: </w:t>
      </w:r>
      <w:r>
        <w:rPr>
          <w:sz w:val="28"/>
          <w:szCs w:val="28"/>
        </w:rPr>
        <w:tab/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Програми ф</w:t>
      </w:r>
      <w:r w:rsidRPr="00235579">
        <w:rPr>
          <w:sz w:val="28"/>
          <w:szCs w:val="28"/>
        </w:rPr>
        <w:t>інансової підтримки комунальних підприємств Пологі</w:t>
      </w:r>
      <w:r>
        <w:rPr>
          <w:sz w:val="28"/>
          <w:szCs w:val="28"/>
        </w:rPr>
        <w:t>в</w:t>
      </w:r>
      <w:r w:rsidRPr="00235579">
        <w:rPr>
          <w:sz w:val="28"/>
          <w:szCs w:val="28"/>
        </w:rPr>
        <w:t xml:space="preserve">ської </w:t>
      </w:r>
      <w:r>
        <w:rPr>
          <w:sz w:val="28"/>
          <w:szCs w:val="28"/>
        </w:rPr>
        <w:t>районної ради Запорізької області на 2020 рік (зі змінами), затвердженої рішенням районної ради від 21.02.2020 №17, а саме:</w:t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Розділ 2 «Визначення мети Програми» викласти у нові редакції: </w:t>
      </w:r>
    </w:p>
    <w:p w:rsidR="00924527" w:rsidRDefault="00924527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>«Основною метою Програми – є забезпечення ліквідаційної процедури відповідно до діючого законодавства, а саме виплата заборгованості по заробітній платі, вихідної допомоги працівникам підприємства, кредиторської заборгованості по оплаті послуг (крім комунальних) та штрафних санкцій  при його ліквідації, а також оплата авторського та технічного нагляду за виконані роботи з ремонту покрівлі КП «Пологівська друкарня».</w:t>
      </w:r>
    </w:p>
    <w:p w:rsidR="00924527" w:rsidRDefault="00924527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Розділ 4 «Основні завдання Програми» викласти у новій редакції:</w:t>
      </w:r>
    </w:p>
    <w:p w:rsidR="00924527" w:rsidRDefault="00924527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>«Програмою визначено основні завдання на виконання якого буде надаватися фінансова допомога:</w:t>
      </w:r>
    </w:p>
    <w:p w:rsidR="00924527" w:rsidRDefault="00924527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Виплата заборгованості по заробітній платі, вихідної допомоги працівникам КП «ЦРА № 39», кредиторської заборгованості по  оплаті послуг (крім комунальних) та штрафних санкцій;</w:t>
      </w:r>
    </w:p>
    <w:p w:rsidR="00924527" w:rsidRDefault="00924527" w:rsidP="00DC0E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Оплата за авторський та технічний нагляд за виконані  ремонтні роботи КП «Пологівська друкарня».                      </w:t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Паспорт Програми у новій редакції (додаток 1)</w:t>
      </w:r>
    </w:p>
    <w:p w:rsidR="00924527" w:rsidRDefault="00924527" w:rsidP="001E58E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924527" w:rsidRDefault="00924527" w:rsidP="001E58E7">
      <w:pPr>
        <w:ind w:firstLine="709"/>
        <w:jc w:val="both"/>
        <w:rPr>
          <w:color w:val="000000"/>
          <w:sz w:val="28"/>
          <w:szCs w:val="28"/>
        </w:rPr>
      </w:pPr>
    </w:p>
    <w:p w:rsidR="00924527" w:rsidRDefault="00924527" w:rsidP="001E58E7">
      <w:pPr>
        <w:ind w:firstLine="709"/>
        <w:jc w:val="both"/>
        <w:rPr>
          <w:color w:val="000000"/>
          <w:sz w:val="28"/>
          <w:szCs w:val="28"/>
        </w:rPr>
      </w:pPr>
    </w:p>
    <w:p w:rsidR="00924527" w:rsidRDefault="00924527" w:rsidP="001E58E7">
      <w:pPr>
        <w:ind w:firstLine="709"/>
        <w:jc w:val="both"/>
        <w:rPr>
          <w:color w:val="000000"/>
          <w:sz w:val="28"/>
          <w:szCs w:val="28"/>
        </w:rPr>
      </w:pPr>
    </w:p>
    <w:p w:rsidR="00924527" w:rsidRDefault="00924527" w:rsidP="001E58E7">
      <w:pPr>
        <w:rPr>
          <w:sz w:val="28"/>
        </w:rPr>
      </w:pPr>
      <w:r>
        <w:rPr>
          <w:sz w:val="28"/>
        </w:rPr>
        <w:t>Голова ради                                                                                        О.П.Покутній</w:t>
      </w:r>
    </w:p>
    <w:p w:rsidR="00924527" w:rsidRPr="0098704A" w:rsidRDefault="00924527" w:rsidP="001E58E7">
      <w:pPr>
        <w:rPr>
          <w:sz w:val="28"/>
        </w:rPr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Додаток 1</w:t>
      </w: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 рішення районної ради </w:t>
      </w:r>
    </w:p>
    <w:p w:rsidR="00924527" w:rsidRDefault="00924527" w:rsidP="001E58E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 № _____</w:t>
      </w:r>
    </w:p>
    <w:p w:rsidR="00924527" w:rsidRDefault="00924527" w:rsidP="001E58E7">
      <w:pPr>
        <w:jc w:val="both"/>
      </w:pPr>
    </w:p>
    <w:p w:rsidR="00924527" w:rsidRDefault="00924527" w:rsidP="001E58E7">
      <w:pPr>
        <w:jc w:val="both"/>
      </w:pPr>
    </w:p>
    <w:p w:rsidR="00924527" w:rsidRDefault="00924527" w:rsidP="001E58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ПРОГРАМИ</w:t>
      </w:r>
    </w:p>
    <w:p w:rsidR="00924527" w:rsidRDefault="00924527" w:rsidP="001E58E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фінансової підтримки комунальних підприємств Пологівської районної ради Запорізької області на 2020 рік</w:t>
      </w:r>
    </w:p>
    <w:p w:rsidR="00924527" w:rsidRDefault="00924527" w:rsidP="001E58E7">
      <w:pPr>
        <w:jc w:val="center"/>
        <w:rPr>
          <w:b/>
          <w:sz w:val="28"/>
          <w:szCs w:val="28"/>
        </w:rPr>
      </w:pPr>
    </w:p>
    <w:p w:rsidR="00924527" w:rsidRDefault="00924527" w:rsidP="001E58E7">
      <w:pPr>
        <w:jc w:val="center"/>
        <w:rPr>
          <w:b/>
          <w:sz w:val="28"/>
          <w:szCs w:val="28"/>
        </w:rPr>
      </w:pPr>
    </w:p>
    <w:p w:rsidR="00924527" w:rsidRDefault="00924527" w:rsidP="001E58E7">
      <w:pPr>
        <w:tabs>
          <w:tab w:val="left" w:pos="851"/>
        </w:tabs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1. Назва: Програма фінансової підтримки комунальних підприємств  Пологівської районної ради Запорізької області на 2020 рік.</w:t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Підстава для розроблення: Закон України «Про місцеве самоврядування в Україні», Бюджетний кодекс України.</w:t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Замовник та координатор: Пологівська  районна рада Запорізької області. </w:t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Мета: забезпечення виплата заборгованості по заробітній платі, вихідної допомоги працівникам підприємства, штрафних санкцій та кредиторської заборгованості по оплаті послуг ( крім комунальних).</w:t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Етапи виконання: 2020 рік.</w:t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Загальні обсяги фінансування у 2020 році –   320746.00  грн.</w:t>
      </w:r>
    </w:p>
    <w:p w:rsidR="00924527" w:rsidRPr="0098704A" w:rsidRDefault="00924527" w:rsidP="001E58E7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8704A">
        <w:rPr>
          <w:sz w:val="28"/>
          <w:szCs w:val="28"/>
        </w:rPr>
        <w:t xml:space="preserve">7. Очікувані </w:t>
      </w:r>
      <w:r>
        <w:rPr>
          <w:sz w:val="28"/>
          <w:szCs w:val="28"/>
        </w:rPr>
        <w:t>результати: забезпечення виплати</w:t>
      </w:r>
      <w:r w:rsidRPr="0098704A">
        <w:rPr>
          <w:sz w:val="28"/>
          <w:szCs w:val="28"/>
        </w:rPr>
        <w:t xml:space="preserve"> заборгованості по заробітній платі, вихідної допомоги працівникам підприємства та штрафних санкцій, погашення кредиторськ</w:t>
      </w:r>
      <w:r>
        <w:rPr>
          <w:sz w:val="28"/>
          <w:szCs w:val="28"/>
        </w:rPr>
        <w:t xml:space="preserve">ої заборгованості по оплаті </w:t>
      </w:r>
      <w:r w:rsidRPr="0098704A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(крім комунальних)</w:t>
      </w:r>
      <w:r w:rsidRPr="0098704A">
        <w:rPr>
          <w:sz w:val="28"/>
          <w:szCs w:val="28"/>
        </w:rPr>
        <w:t>.</w:t>
      </w:r>
    </w:p>
    <w:p w:rsidR="00924527" w:rsidRDefault="00924527" w:rsidP="005E7C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Контроль за виконанням Програми: здійснює районна рада через постійну комісію районної ради  з питань промислової політики, бюджету та управління об’єктами спільної власності територіальних громад.</w:t>
      </w:r>
    </w:p>
    <w:p w:rsidR="00924527" w:rsidRDefault="00924527" w:rsidP="001E58E7">
      <w:pPr>
        <w:ind w:firstLine="708"/>
        <w:jc w:val="both"/>
        <w:rPr>
          <w:sz w:val="28"/>
          <w:szCs w:val="28"/>
        </w:rPr>
      </w:pPr>
    </w:p>
    <w:p w:rsidR="00924527" w:rsidRDefault="00924527" w:rsidP="001E58E7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Головний спеціаліст  </w:t>
      </w:r>
    </w:p>
    <w:p w:rsidR="00924527" w:rsidRDefault="00924527" w:rsidP="001E58E7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відділу організаційної роботи</w:t>
      </w:r>
    </w:p>
    <w:p w:rsidR="00924527" w:rsidRPr="005E7C1D" w:rsidRDefault="00924527" w:rsidP="005E7C1D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виконавчого апарату районної ради                                                                 В.В. Кошель</w:t>
      </w: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24527" w:rsidRDefault="00924527" w:rsidP="001E58E7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sectPr w:rsidR="00924527" w:rsidSect="0056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8E7"/>
    <w:rsid w:val="0002493F"/>
    <w:rsid w:val="00067F56"/>
    <w:rsid w:val="00166E9D"/>
    <w:rsid w:val="001E58E7"/>
    <w:rsid w:val="00235579"/>
    <w:rsid w:val="002C32E5"/>
    <w:rsid w:val="003066E2"/>
    <w:rsid w:val="00396027"/>
    <w:rsid w:val="003C3D61"/>
    <w:rsid w:val="003D535B"/>
    <w:rsid w:val="005140F3"/>
    <w:rsid w:val="00561FE6"/>
    <w:rsid w:val="00595626"/>
    <w:rsid w:val="005E7C1D"/>
    <w:rsid w:val="005F66C8"/>
    <w:rsid w:val="0067481F"/>
    <w:rsid w:val="00675923"/>
    <w:rsid w:val="006F2828"/>
    <w:rsid w:val="00733BCE"/>
    <w:rsid w:val="007D2A40"/>
    <w:rsid w:val="00860BF8"/>
    <w:rsid w:val="00862EAF"/>
    <w:rsid w:val="0089299A"/>
    <w:rsid w:val="008B710E"/>
    <w:rsid w:val="00924527"/>
    <w:rsid w:val="0098704A"/>
    <w:rsid w:val="00A92B07"/>
    <w:rsid w:val="00AC13DE"/>
    <w:rsid w:val="00AD7471"/>
    <w:rsid w:val="00B7518B"/>
    <w:rsid w:val="00C308CB"/>
    <w:rsid w:val="00C576F4"/>
    <w:rsid w:val="00C965DF"/>
    <w:rsid w:val="00CA4711"/>
    <w:rsid w:val="00D822A7"/>
    <w:rsid w:val="00DC0E75"/>
    <w:rsid w:val="00E27A3A"/>
    <w:rsid w:val="00EA31CA"/>
    <w:rsid w:val="00F20F24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E7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58E7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E58E7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58E7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E58E7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E58E7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E58E7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E58E7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E58E7"/>
    <w:rPr>
      <w:rFonts w:ascii="Times New Roman" w:hAnsi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semiHidden/>
    <w:rsid w:val="001E58E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6748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481F"/>
    <w:rPr>
      <w:rFonts w:ascii="Segoe UI" w:hAnsi="Segoe UI" w:cs="Segoe UI"/>
      <w:sz w:val="18"/>
      <w:szCs w:val="18"/>
      <w:lang w:val="uk-UA" w:eastAsia="ru-RU"/>
    </w:rPr>
  </w:style>
  <w:style w:type="paragraph" w:styleId="ListParagraph">
    <w:name w:val="List Paragraph"/>
    <w:basedOn w:val="Normal"/>
    <w:uiPriority w:val="99"/>
    <w:qFormat/>
    <w:rsid w:val="006F28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3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3</Pages>
  <Words>2331</Words>
  <Characters>1329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2020-05-18T05:56:00Z</cp:lastPrinted>
  <dcterms:created xsi:type="dcterms:W3CDTF">2020-04-10T07:03:00Z</dcterms:created>
  <dcterms:modified xsi:type="dcterms:W3CDTF">2020-05-18T05:57:00Z</dcterms:modified>
</cp:coreProperties>
</file>